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522DA8"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22DA8" w:rsidRPr="00522DA8">
        <w:rPr>
          <w:rFonts w:ascii="Times New Roman" w:hAnsi="Times New Roman"/>
          <w:sz w:val="28"/>
          <w:szCs w:val="28"/>
        </w:rPr>
        <w:t>2</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977E5">
        <w:rPr>
          <w:rFonts w:ascii="Times New Roman" w:hAnsi="Times New Roman"/>
          <w:sz w:val="28"/>
          <w:szCs w:val="28"/>
        </w:rPr>
        <w:t>21</w:t>
      </w:r>
      <w:r w:rsidR="00076586">
        <w:rPr>
          <w:rFonts w:ascii="Times New Roman" w:hAnsi="Times New Roman"/>
          <w:sz w:val="28"/>
          <w:szCs w:val="28"/>
        </w:rPr>
        <w:t>.0</w:t>
      </w:r>
      <w:r w:rsidR="003977E5">
        <w:rPr>
          <w:rFonts w:ascii="Times New Roman" w:hAnsi="Times New Roman"/>
          <w:sz w:val="28"/>
          <w:szCs w:val="28"/>
        </w:rPr>
        <w:t>6</w:t>
      </w:r>
      <w:r w:rsidR="00076586">
        <w:rPr>
          <w:rFonts w:ascii="Times New Roman" w:hAnsi="Times New Roman"/>
          <w:sz w:val="28"/>
          <w:szCs w:val="28"/>
        </w:rPr>
        <w:t>.2022</w:t>
      </w:r>
      <w:r w:rsidRPr="00D12D05">
        <w:rPr>
          <w:rFonts w:ascii="Times New Roman" w:hAnsi="Times New Roman"/>
          <w:sz w:val="28"/>
          <w:szCs w:val="28"/>
        </w:rPr>
        <w:t xml:space="preserve"> №</w:t>
      </w:r>
      <w:r>
        <w:rPr>
          <w:rFonts w:ascii="Times New Roman" w:hAnsi="Times New Roman"/>
          <w:sz w:val="28"/>
          <w:szCs w:val="28"/>
        </w:rPr>
        <w:t xml:space="preserve"> </w:t>
      </w:r>
      <w:r w:rsidR="007375E1">
        <w:rPr>
          <w:rFonts w:ascii="Times New Roman" w:hAnsi="Times New Roman"/>
          <w:sz w:val="28"/>
          <w:szCs w:val="28"/>
        </w:rPr>
        <w:t>8</w:t>
      </w:r>
      <w:bookmarkStart w:id="0" w:name="_GoBack"/>
      <w:bookmarkEnd w:id="0"/>
      <w:r w:rsidR="00076586">
        <w:rPr>
          <w:rFonts w:ascii="Times New Roman" w:hAnsi="Times New Roman"/>
          <w:sz w:val="28"/>
          <w:szCs w:val="28"/>
        </w:rPr>
        <w:t>1</w:t>
      </w:r>
    </w:p>
    <w:p w:rsidR="00076586" w:rsidRDefault="00076586" w:rsidP="00E619A7">
      <w:pPr>
        <w:spacing w:after="0" w:line="240" w:lineRule="auto"/>
        <w:jc w:val="right"/>
        <w:rPr>
          <w:rFonts w:ascii="Times New Roman" w:hAnsi="Times New Roman"/>
          <w:sz w:val="28"/>
          <w:szCs w:val="28"/>
        </w:rPr>
      </w:pPr>
    </w:p>
    <w:p w:rsidR="00F17735" w:rsidRPr="00522DA8" w:rsidRDefault="002608EC" w:rsidP="00F17735">
      <w:pPr>
        <w:spacing w:after="0" w:line="240" w:lineRule="auto"/>
        <w:jc w:val="right"/>
        <w:rPr>
          <w:rFonts w:ascii="Times New Roman" w:hAnsi="Times New Roman"/>
          <w:sz w:val="28"/>
          <w:szCs w:val="28"/>
        </w:rPr>
      </w:pPr>
      <w:r>
        <w:rPr>
          <w:rFonts w:ascii="Times New Roman" w:hAnsi="Times New Roman"/>
          <w:sz w:val="28"/>
          <w:szCs w:val="28"/>
        </w:rPr>
        <w:t>«</w:t>
      </w:r>
      <w:r w:rsidR="00F17735" w:rsidRPr="00D12D05">
        <w:rPr>
          <w:rFonts w:ascii="Times New Roman" w:hAnsi="Times New Roman"/>
          <w:sz w:val="28"/>
          <w:szCs w:val="28"/>
        </w:rPr>
        <w:t xml:space="preserve">Приложение </w:t>
      </w:r>
      <w:r w:rsidR="00522DA8" w:rsidRPr="00522DA8">
        <w:rPr>
          <w:rFonts w:ascii="Times New Roman" w:hAnsi="Times New Roman"/>
          <w:sz w:val="28"/>
          <w:szCs w:val="28"/>
        </w:rPr>
        <w:t>3</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522DA8"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522DA8" w:rsidRPr="00522DA8">
        <w:rPr>
          <w:rFonts w:ascii="Times New Roman" w:hAnsi="Times New Roman"/>
          <w:sz w:val="28"/>
          <w:szCs w:val="28"/>
        </w:rPr>
        <w:t>0</w:t>
      </w:r>
      <w:r>
        <w:rPr>
          <w:rFonts w:ascii="Times New Roman" w:hAnsi="Times New Roman"/>
          <w:sz w:val="28"/>
          <w:szCs w:val="28"/>
        </w:rPr>
        <w:t>.12.20</w:t>
      </w:r>
      <w:r w:rsidR="00945560">
        <w:rPr>
          <w:rFonts w:ascii="Times New Roman" w:hAnsi="Times New Roman"/>
          <w:sz w:val="28"/>
          <w:szCs w:val="28"/>
        </w:rPr>
        <w:t>2</w:t>
      </w:r>
      <w:r w:rsidR="00522DA8" w:rsidRPr="00522DA8">
        <w:rPr>
          <w:rFonts w:ascii="Times New Roman" w:hAnsi="Times New Roman"/>
          <w:sz w:val="28"/>
          <w:szCs w:val="28"/>
        </w:rPr>
        <w:t>1</w:t>
      </w:r>
      <w:r w:rsidRPr="00D12D05">
        <w:rPr>
          <w:rFonts w:ascii="Times New Roman" w:hAnsi="Times New Roman"/>
          <w:sz w:val="28"/>
          <w:szCs w:val="28"/>
        </w:rPr>
        <w:t xml:space="preserve"> №</w:t>
      </w:r>
      <w:r>
        <w:rPr>
          <w:rFonts w:ascii="Times New Roman" w:hAnsi="Times New Roman"/>
          <w:sz w:val="28"/>
          <w:szCs w:val="28"/>
        </w:rPr>
        <w:t xml:space="preserve"> </w:t>
      </w:r>
      <w:r w:rsidR="00522DA8" w:rsidRPr="00522DA8">
        <w:rPr>
          <w:rFonts w:ascii="Times New Roman" w:hAnsi="Times New Roman"/>
          <w:sz w:val="28"/>
          <w:szCs w:val="28"/>
        </w:rPr>
        <w:t>32</w:t>
      </w:r>
    </w:p>
    <w:p w:rsidR="00F17735" w:rsidRPr="00D12D05" w:rsidRDefault="00F17735" w:rsidP="00E619A7">
      <w:pPr>
        <w:spacing w:after="0" w:line="240" w:lineRule="auto"/>
        <w:jc w:val="right"/>
        <w:rPr>
          <w:rFonts w:ascii="Times New Roman" w:hAnsi="Times New Roman"/>
          <w:sz w:val="28"/>
          <w:szCs w:val="28"/>
        </w:rPr>
      </w:pPr>
    </w:p>
    <w:p w:rsidR="00EA73A8"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522DA8" w:rsidRPr="00522DA8">
        <w:rPr>
          <w:rFonts w:ascii="Times New Roman" w:hAnsi="Times New Roman"/>
          <w:sz w:val="28"/>
          <w:szCs w:val="28"/>
        </w:rPr>
        <w:t>2</w:t>
      </w:r>
      <w:r w:rsidRPr="005334B5">
        <w:rPr>
          <w:rFonts w:ascii="Times New Roman" w:hAnsi="Times New Roman"/>
          <w:sz w:val="28"/>
          <w:szCs w:val="28"/>
        </w:rPr>
        <w:t xml:space="preserve"> год</w:t>
      </w:r>
    </w:p>
    <w:p w:rsidR="0033308E" w:rsidRDefault="0033308E" w:rsidP="0033308E">
      <w:pPr>
        <w:spacing w:after="0" w:line="240" w:lineRule="auto"/>
        <w:rPr>
          <w:rFonts w:ascii="Times New Roman" w:hAnsi="Times New Roman"/>
          <w:color w:val="000000"/>
          <w:szCs w:val="24"/>
        </w:rPr>
      </w:pPr>
    </w:p>
    <w:p w:rsidR="00AE60CD" w:rsidRPr="00FA6B53" w:rsidRDefault="00AE60CD" w:rsidP="00AE60CD">
      <w:pPr>
        <w:pStyle w:val="2"/>
        <w:tabs>
          <w:tab w:val="left" w:pos="709"/>
        </w:tabs>
        <w:spacing w:after="0" w:line="240" w:lineRule="auto"/>
        <w:ind w:left="0" w:firstLine="567"/>
        <w:jc w:val="both"/>
      </w:pPr>
      <w:r w:rsidRPr="00FA6B53">
        <w:t>(в ред. решения Думы города от 08.02.2022 № 51, от 21.06.2022 № 81)</w:t>
      </w:r>
    </w:p>
    <w:p w:rsidR="0033308E" w:rsidRPr="00E96934" w:rsidRDefault="00AE60CD" w:rsidP="00AE60CD">
      <w:pPr>
        <w:spacing w:after="0" w:line="240" w:lineRule="auto"/>
        <w:rPr>
          <w:rFonts w:ascii="Times New Roman" w:hAnsi="Times New Roman"/>
          <w:color w:val="000000"/>
          <w:szCs w:val="24"/>
        </w:rPr>
      </w:pPr>
      <w:r>
        <w:rPr>
          <w:rFonts w:ascii="Times New Roman" w:hAnsi="Times New Roman"/>
          <w:sz w:val="20"/>
          <w:szCs w:val="20"/>
        </w:rPr>
        <w:t xml:space="preserve">           </w:t>
      </w:r>
      <w:r w:rsidRPr="00FA6B53">
        <w:rPr>
          <w:rFonts w:ascii="Times New Roman" w:hAnsi="Times New Roman"/>
          <w:sz w:val="20"/>
          <w:szCs w:val="20"/>
        </w:rPr>
        <w:t xml:space="preserve">(см. текст в предыдущей </w:t>
      </w:r>
      <w:hyperlink r:id="rId7" w:history="1">
        <w:r w:rsidRPr="00FA6B53">
          <w:rPr>
            <w:rStyle w:val="a3"/>
            <w:rFonts w:ascii="Times New Roman" w:hAnsi="Times New Roman"/>
            <w:sz w:val="20"/>
            <w:szCs w:val="20"/>
          </w:rPr>
          <w:t>редакции</w:t>
        </w:r>
      </w:hyperlink>
      <w:r w:rsidRPr="00FA6B53">
        <w:rPr>
          <w:rFonts w:ascii="Times New Roman" w:hAnsi="Times New Roman"/>
          <w:sz w:val="20"/>
          <w:szCs w:val="20"/>
        </w:rPr>
        <w:t>)</w:t>
      </w: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5"/>
        <w:gridCol w:w="425"/>
        <w:gridCol w:w="471"/>
        <w:gridCol w:w="1442"/>
        <w:gridCol w:w="527"/>
        <w:gridCol w:w="1400"/>
      </w:tblGrid>
      <w:tr w:rsidR="00B943F7" w:rsidRPr="00AE2539" w:rsidTr="00C8458D">
        <w:trPr>
          <w:cantSplit/>
          <w:trHeight w:val="20"/>
          <w:tblHeader/>
        </w:trPr>
        <w:tc>
          <w:tcPr>
            <w:tcW w:w="2952" w:type="pct"/>
            <w:shd w:val="clear" w:color="auto" w:fill="auto"/>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Наименование</w:t>
            </w:r>
          </w:p>
        </w:tc>
        <w:tc>
          <w:tcPr>
            <w:tcW w:w="204" w:type="pct"/>
            <w:shd w:val="clear" w:color="auto" w:fill="auto"/>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Рз</w:t>
            </w:r>
          </w:p>
        </w:tc>
        <w:tc>
          <w:tcPr>
            <w:tcW w:w="226" w:type="pct"/>
            <w:shd w:val="clear" w:color="auto" w:fill="auto"/>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Пр</w:t>
            </w:r>
          </w:p>
        </w:tc>
        <w:tc>
          <w:tcPr>
            <w:tcW w:w="692" w:type="pct"/>
            <w:shd w:val="clear" w:color="auto" w:fill="auto"/>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ЦСР</w:t>
            </w:r>
          </w:p>
        </w:tc>
        <w:tc>
          <w:tcPr>
            <w:tcW w:w="253" w:type="pct"/>
            <w:shd w:val="clear" w:color="auto" w:fill="auto"/>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ВР</w:t>
            </w:r>
          </w:p>
        </w:tc>
        <w:tc>
          <w:tcPr>
            <w:tcW w:w="672" w:type="pct"/>
            <w:shd w:val="clear" w:color="auto" w:fill="auto"/>
            <w:noWrap/>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Сумма на год</w:t>
            </w:r>
          </w:p>
        </w:tc>
      </w:tr>
      <w:tr w:rsidR="00B943F7" w:rsidRPr="00AE2539" w:rsidTr="00C8458D">
        <w:trPr>
          <w:cantSplit/>
          <w:trHeight w:val="20"/>
          <w:tblHeader/>
        </w:trPr>
        <w:tc>
          <w:tcPr>
            <w:tcW w:w="2952" w:type="pct"/>
            <w:shd w:val="clear" w:color="auto" w:fill="auto"/>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w:t>
            </w:r>
          </w:p>
        </w:tc>
        <w:tc>
          <w:tcPr>
            <w:tcW w:w="204" w:type="pct"/>
            <w:shd w:val="clear" w:color="auto" w:fill="auto"/>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w:t>
            </w:r>
          </w:p>
        </w:tc>
        <w:tc>
          <w:tcPr>
            <w:tcW w:w="226" w:type="pct"/>
            <w:shd w:val="clear" w:color="auto" w:fill="auto"/>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w:t>
            </w:r>
          </w:p>
        </w:tc>
        <w:tc>
          <w:tcPr>
            <w:tcW w:w="692" w:type="pct"/>
            <w:shd w:val="clear" w:color="auto" w:fill="auto"/>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w:t>
            </w:r>
          </w:p>
        </w:tc>
        <w:tc>
          <w:tcPr>
            <w:tcW w:w="253" w:type="pct"/>
            <w:shd w:val="clear" w:color="auto" w:fill="auto"/>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5</w:t>
            </w:r>
          </w:p>
        </w:tc>
        <w:tc>
          <w:tcPr>
            <w:tcW w:w="672" w:type="pct"/>
            <w:shd w:val="clear" w:color="auto" w:fill="auto"/>
            <w:vAlign w:val="center"/>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Общегосударственные вопросы</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01</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493 703,6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8 591,1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8 518,5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8 518,5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5 137,8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5 137,8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5 137,8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3 763,7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3 763,7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3 763,7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99 374,0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99 374,0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700,7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700,7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565,8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830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65,8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Судебная система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09 1 04 51200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09 1 04 51200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09 1 04 51200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41 603,2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12 294,1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12 294,1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12 294,1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5 603,6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5 563,2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5 563,2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6 690,5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6 685,9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6 685,9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Резервные фонды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Формирование в бюджете города резервного фонда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16 2 01 20220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16 2 01 20220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16 2 01 20220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870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325 956,5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5 779,9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5 716,9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5 716,9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5 716,9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5 023,9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5 023,9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693,0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693,0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Укрепление общественного здоровья населения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Премии и гранты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350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1 822,2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1 758,7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AE2539">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1 758,7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1 659,2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1 659,2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66,8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9 026,1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8 976,7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17 1 01 61820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17 1 01 61820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17 1 01 61820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гражданских инициатив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Резервные средства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870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61 838,8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54 052,8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10 982,2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10 982,2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43 070,6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43 070,6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11 106,8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11 106,8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31 900,0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31 900,0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органов местного самоуправления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органов местного самоуправления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246 807,6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муниципального управления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Премии и гранты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350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936,4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936,4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222,5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222,5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713,9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713,9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245 817,2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245 817,2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211 343,6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176 520,4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176 520,4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34 645,2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34 645,2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33 232,4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33 232,4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33 232,4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1 001,8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306,8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306,8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695,0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330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695,0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284,7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257,7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257,7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197,7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197,7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330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Национальная оборона</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02</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5 436,6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253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40 2 00 51180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40 2 00 51180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40 2 00 51180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Национальная безопасность и правоохранительная деятельность</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03</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30 364,9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Органы юстиции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19 2 02 59300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4 039,6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19 2 02 59300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4 039,6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19 2 02 59300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4 039,6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1 241,6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323,9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23 238,8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23 238,8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2 125,1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Укрепление пожарной безопасности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2 037,6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2 037,6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1 082,3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1 082,3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1 082,3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Материально-техническое и финансовое обеспечение деятельности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19 076,1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AE2539">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AE2539">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19 076,1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19 076,1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15 908,4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15 908,4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3 167,7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3 167,7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Национальная экономика</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04</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311 048,2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4 071,2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4 071,2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2 803,7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Содействие занятости молодежи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2 442,6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2 442,6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2 402,6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1 712,6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1 122,1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1 122,1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1 122,1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256,2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256,2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Премии и гранты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350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838,9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208,5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Сопровождение инвалидов, включая инвалидов молодого возраста, при трудоустройстве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Содействие трудоустройству граждан с инвалидностью и их адаптации на рынке труда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05 3 01 85060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14 261,7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14 261,7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животноводства, производства и реализации продукции животноводства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06 1 01 84350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06 1 01 84350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06 1 01 84350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3 522,5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3 522,5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06 2 01 84200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06 2 01 84200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06 2 01 84200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G4200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2 920,4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G4200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2 920,4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G4200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2 920,4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Общепрограммные мероприятия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138,6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138,6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138,6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121,5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121,5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Транспорт</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83 557,1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5 937,1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5 937,1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108 851,9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108 851,9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87 482,9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21 369,1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безопасности движения на автомобильных дорогах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11 409,6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8 985,3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7 117,7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14 2 01 20070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88 896,7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7 846,0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7 846,0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7 846,0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6 156,4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6 156,4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6 156,4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1 689,6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1 522,7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1 522,7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166,9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166,9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38 179,2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11 024,2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Реализация мероприятий по градостроительной деятельности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11 024,2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07 1 02 82761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9 768,1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07 1 02 82761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9 768,1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07 1 02 82761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9 768,1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520,9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520,9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520,9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S2761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735,2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S2761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735,2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S2761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735,2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27 154,9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27 154,9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27 154,9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23 965,7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23 965,7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2 899,2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2 899,2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3 249,1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3 198,7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304,7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82320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82320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82320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S2320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S2320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S2320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2539">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2 665,9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82380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2 532,6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82380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2 532,6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82380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2 532,6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S2380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S2380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S2380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Жилищно-коммунальное хозяйство</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05</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472 183,5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19 451,7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19 451,7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17 493,7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07 1 04 41110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10 406,3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07 1 04 41110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10 406,3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07 1 04 41110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10 406,3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07 1 04 82762</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6 591,3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07 1 04 82762</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6 591,3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07 1 04 82762</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6 591,3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S2762</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S2762</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S2762</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07 1 06 82766</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626,8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07 1 06 82766</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626,8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07 1 06 82766</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626,8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S2766</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S2766</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S2766</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Pr>
                <w:rFonts w:ascii="Times New Roman" w:eastAsia="Times New Roman" w:hAnsi="Times New Roman"/>
                <w:sz w:val="20"/>
                <w:szCs w:val="20"/>
              </w:rPr>
              <w:t>«</w:t>
            </w:r>
            <w:r w:rsidRPr="00AE2539">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Pr>
                <w:rFonts w:ascii="Times New Roman" w:eastAsia="Times New Roman" w:hAnsi="Times New Roman"/>
                <w:sz w:val="20"/>
                <w:szCs w:val="20"/>
              </w:rPr>
              <w:t>»</w:t>
            </w:r>
            <w:r w:rsidRPr="00AE2539">
              <w:rPr>
                <w:rFonts w:ascii="Times New Roman" w:eastAsia="Times New Roman" w:hAnsi="Times New Roman"/>
                <w:sz w:val="20"/>
                <w:szCs w:val="20"/>
              </w:rPr>
              <w:t>, обследованных до 31 декабря 2021 года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8276Е</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8276Е</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AE2539">
              <w:rPr>
                <w:rFonts w:ascii="Times New Roman" w:eastAsia="Times New Roman" w:hAnsi="Times New Roman"/>
                <w:sz w:val="20"/>
                <w:szCs w:val="20"/>
              </w:rPr>
              <w:t>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8276Е</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r w:rsidRPr="00AE2539">
              <w:rPr>
                <w:rFonts w:ascii="Times New Roman" w:eastAsia="Times New Roman" w:hAnsi="Times New Roman"/>
                <w:sz w:val="20"/>
                <w:szCs w:val="20"/>
              </w:rPr>
              <w:t>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Pr>
                <w:rFonts w:ascii="Times New Roman" w:eastAsia="Times New Roman" w:hAnsi="Times New Roman"/>
                <w:sz w:val="20"/>
                <w:szCs w:val="20"/>
              </w:rPr>
              <w:t>«</w:t>
            </w:r>
            <w:r w:rsidRPr="00AE2539">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Pr>
                <w:rFonts w:ascii="Times New Roman" w:eastAsia="Times New Roman" w:hAnsi="Times New Roman"/>
                <w:sz w:val="20"/>
                <w:szCs w:val="20"/>
              </w:rPr>
              <w:t>»</w:t>
            </w:r>
            <w:r w:rsidRPr="00AE2539">
              <w:rPr>
                <w:rFonts w:ascii="Times New Roman" w:eastAsia="Times New Roman" w:hAnsi="Times New Roman"/>
                <w:sz w:val="20"/>
                <w:szCs w:val="20"/>
              </w:rPr>
              <w:t>, обследованных до 31 декабря 2021 года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S276Е</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S276Е</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AE2539">
              <w:rPr>
                <w:rFonts w:ascii="Times New Roman" w:eastAsia="Times New Roman" w:hAnsi="Times New Roman"/>
                <w:sz w:val="20"/>
                <w:szCs w:val="20"/>
              </w:rPr>
              <w:t>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S276Е</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r w:rsidRPr="00AE2539">
              <w:rPr>
                <w:rFonts w:ascii="Times New Roman" w:eastAsia="Times New Roman" w:hAnsi="Times New Roman"/>
                <w:sz w:val="20"/>
                <w:szCs w:val="20"/>
              </w:rPr>
              <w:t>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221 592,6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218 262,2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201 790,2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2539">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187 927,3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82140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178 530,9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82140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178 530,9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82140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178 530,9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S2140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9 396,4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S2140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9 396,4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S2140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9 396,4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16 472,0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16 472,0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08 3 01 82591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14 001,2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08 3 01 82591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14 001,2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08 3 01 82591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14 001,2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S2591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2 470,8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S2591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2 470,8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S2591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2 470,8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Благоустройство</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184 453,6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101 825,9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101 825,9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2539">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55550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55550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55550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82 627,7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освещения улиц, микрорайонов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16 384,6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20 0 01 61200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5 838,4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20 0 01 61200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5 838,4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20 0 01 61200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5 838,4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10 546,2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10 546,2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10 546,2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Зимнее и летнее содержание городских территорий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43 960,3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AE2539">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AE2539">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07 2 04 84220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07 2 04 84220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07 2 04 84220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18 1 02 61100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Охрана окружающей среды</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06</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3 939,2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780,2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780,2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780,2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AE2539">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3 159,0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3 159,0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 xml:space="preserve">Участие в окружном конкурсе </w:t>
            </w:r>
            <w:r>
              <w:rPr>
                <w:rFonts w:ascii="Times New Roman" w:eastAsia="Times New Roman" w:hAnsi="Times New Roman"/>
                <w:sz w:val="20"/>
                <w:szCs w:val="20"/>
              </w:rPr>
              <w:t>«</w:t>
            </w:r>
            <w:r w:rsidRPr="00AE2539">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3 069,0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lastRenderedPageBreak/>
              <w:t>Образование</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07</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2 070 989,4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577 591,9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577 591,9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562 931,7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562 931,7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144 889,8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144 889,8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144 889,8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418 041,9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418 041,9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01 1 05 84301</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418 041,9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14 660,2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14 573,6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13 783,6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11 353,6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11 353,6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1 198 838,7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1 198 838,7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1 049 483,4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1 047 481,0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93 966,8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93 966,8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56 506,0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37 460,8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20 544,5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20 544,5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17 031,1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3 513,4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35 779,0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35 779,0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28 435,7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7 343,3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851 208,6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851 208,6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573 669,2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277 539,4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01 1 05 84305</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1 359,0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01 1 05 84305</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1 359,0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01 1 05 84305</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1 359,0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5 355,9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5 355,9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5 355,9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39 267,2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39 267,2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26 362,9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12 904,3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149 355,3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99 540,0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99 540,0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99 540,0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81 883,3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17 656,7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4 931,1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4 756,1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4 756,1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1 814,0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2 942,1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175,0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175,0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175,0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44 884,2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44 434,2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15 483,6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15 483,6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28 950,5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16 275,5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12 675,0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122 692,6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47 732,1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47 482,1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E2539">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47 482,1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32 638,2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32 638,2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3 558,2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29 080,0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14 843,9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14 843,9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14 843,9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143 183,8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143 183,8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13 399,8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13 399,8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2 514,4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2 514,4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2 079,3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8 708,3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8 708,3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5 757,0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2 951,3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2 177,1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2 177,1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1 439,3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737,8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113 523,7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реализации государственной молодежной политики в городе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E2539">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588,0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297,7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16 260,3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28 682,4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6 376,3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E2539">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61810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61810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61810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10 2 05 82560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S2560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Культура, кинематография</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08</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181 799,3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Культура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174 502,3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172 434,5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84 313,0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72 632,6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72 073,3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72 073,3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72 073,3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03 1 03 82520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03 1 03 82520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03 1 03 82520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Государственная поддержка отрасли культуры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L5190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188,8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L5190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188,8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L5190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188,8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S2520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S2520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S2520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11 680,4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11 580,4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11 580,4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11 580,4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87 165,5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Устойчивое развитие коренных малочисленных народов Севера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2 067,8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1 222,7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туризма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развития внутреннего и въездного туризма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7 297,0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397,9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397,9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Реализация единой государственной политики в сфере культуры и архивного дела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03 3 02 84100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03 3 02 84100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03 3 02 84100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Здравоохранение</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09</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3 223,1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3 189,1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3 189,1</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Социальная политика</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10</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115 407,7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02 2 01 71010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02 2 01 71010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02 2 01 71010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13 140,3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02 2 01 72010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02 2 01 72010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02 2 01 72010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02 2 02 72040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02 2 02 72040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02 2 02 72040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12 214,3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12 214,3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12 214,3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AE2539">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07 2 01 51350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9 780,2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07 2 01 51350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9 780,2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07 2 01 51350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9 780,2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AE2539">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07 2 01 51760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2 434,1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07 2 01 51760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2 434,1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07 2 01 51760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2 434,1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79 582,9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47 100,4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47 100,4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47 100,4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27 334,0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582,4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582,4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26 751,6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26 751,6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19 766,4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19 766,4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19 766,4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L4970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L4970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L4970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12 569,5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12 569,5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1 573,6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1 573,6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747,1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747,1</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Физическая культура и спорт</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11</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528 632,1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106 791,1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106 791,1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106 791,1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3 244,8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04 2 06 82110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3 082,5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04 2 06 82110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3 082,5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04 2 06 82110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3 082,5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S2110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S2110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S2110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162,3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5 225,6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350,0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4 875,6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4 867,5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4 867,5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Массовый спорт</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415 931,2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415 931,2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физической культуры, массового и детского-юношеского спорта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415 654,3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375 129,5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345 596,2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345 596,2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04 1 06 42110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345 596,2</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04 1 06 82130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04 1 06 82130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04 1 06 82130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912,4</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105,0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105,0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04 1 06 85160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105,0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28 467,8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28 467,8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04 1 06 99990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28 467,8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S2130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S2130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S2130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48,1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2539">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04 3 01 61830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04 3 01 61830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04 3 01 61830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2539">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50810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50810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50810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5 507,5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5 507,5</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Средства массовой информации</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12</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31 361,7</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AE2539">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17 2 03 00590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B943F7" w:rsidRPr="00FE6A0F" w:rsidTr="00C8458D">
        <w:trPr>
          <w:cantSplit/>
          <w:trHeight w:val="20"/>
        </w:trPr>
        <w:tc>
          <w:tcPr>
            <w:tcW w:w="2952" w:type="pct"/>
            <w:shd w:val="clear" w:color="auto" w:fill="auto"/>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Обслуживание государственного (муниципального) долга</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13</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3 369,0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16 0 00 00000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муниципальными финансами</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16 1 00 00000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долгом</w:t>
            </w:r>
            <w:r>
              <w:rPr>
                <w:rFonts w:ascii="Times New Roman" w:eastAsia="Times New Roman" w:hAnsi="Times New Roman"/>
                <w:sz w:val="20"/>
                <w:szCs w:val="20"/>
              </w:rPr>
              <w:t>»</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16 1 02 00000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16 1 02 20270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16 1 02 20270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700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B943F7" w:rsidRPr="00AE2539" w:rsidTr="00C8458D">
        <w:trPr>
          <w:cantSplit/>
          <w:trHeight w:val="20"/>
        </w:trPr>
        <w:tc>
          <w:tcPr>
            <w:tcW w:w="2952" w:type="pct"/>
            <w:shd w:val="clear" w:color="auto" w:fill="auto"/>
            <w:hideMark/>
          </w:tcPr>
          <w:p w:rsidR="00B943F7" w:rsidRPr="00AE2539" w:rsidRDefault="00B943F7" w:rsidP="00C8458D">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16 1 02 20270</w:t>
            </w:r>
          </w:p>
        </w:tc>
        <w:tc>
          <w:tcPr>
            <w:tcW w:w="253" w:type="pct"/>
            <w:shd w:val="clear" w:color="auto" w:fill="auto"/>
            <w:noWrap/>
            <w:vAlign w:val="bottom"/>
            <w:hideMark/>
          </w:tcPr>
          <w:p w:rsidR="00B943F7" w:rsidRPr="00AE2539" w:rsidRDefault="00B943F7" w:rsidP="00C8458D">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730</w:t>
            </w:r>
          </w:p>
        </w:tc>
        <w:tc>
          <w:tcPr>
            <w:tcW w:w="672" w:type="pct"/>
            <w:shd w:val="clear" w:color="auto" w:fill="auto"/>
            <w:vAlign w:val="bottom"/>
            <w:hideMark/>
          </w:tcPr>
          <w:p w:rsidR="00B943F7" w:rsidRPr="00AE2539" w:rsidRDefault="00B943F7" w:rsidP="00C8458D">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B943F7" w:rsidRPr="00FE6A0F" w:rsidTr="00C8458D">
        <w:trPr>
          <w:cantSplit/>
          <w:trHeight w:val="20"/>
        </w:trPr>
        <w:tc>
          <w:tcPr>
            <w:tcW w:w="2952" w:type="pct"/>
            <w:shd w:val="clear" w:color="auto" w:fill="auto"/>
            <w:noWrap/>
            <w:hideMark/>
          </w:tcPr>
          <w:p w:rsidR="00B943F7" w:rsidRPr="00FE6A0F" w:rsidRDefault="00B943F7" w:rsidP="00C8458D">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Всего</w:t>
            </w:r>
          </w:p>
        </w:tc>
        <w:tc>
          <w:tcPr>
            <w:tcW w:w="204"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26"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B943F7" w:rsidRPr="00FE6A0F" w:rsidRDefault="00B943F7" w:rsidP="00C8458D">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B943F7" w:rsidRPr="00FE6A0F" w:rsidRDefault="00B943F7" w:rsidP="00C8458D">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4 251 458,3</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016CFC">
      <w:headerReference w:type="default" r:id="rId8"/>
      <w:pgSz w:w="11906" w:h="16838"/>
      <w:pgMar w:top="567" w:right="851" w:bottom="567" w:left="851" w:header="283" w:footer="283" w:gutter="0"/>
      <w:pgNumType w:start="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AB6" w:rsidRDefault="006C1AB6" w:rsidP="00E619A7">
      <w:pPr>
        <w:spacing w:after="0" w:line="240" w:lineRule="auto"/>
      </w:pPr>
      <w:r>
        <w:separator/>
      </w:r>
    </w:p>
  </w:endnote>
  <w:endnote w:type="continuationSeparator" w:id="0">
    <w:p w:rsidR="006C1AB6" w:rsidRDefault="006C1AB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AB6" w:rsidRDefault="006C1AB6" w:rsidP="00E619A7">
      <w:pPr>
        <w:spacing w:after="0" w:line="240" w:lineRule="auto"/>
      </w:pPr>
      <w:r>
        <w:separator/>
      </w:r>
    </w:p>
  </w:footnote>
  <w:footnote w:type="continuationSeparator" w:id="0">
    <w:p w:rsidR="006C1AB6" w:rsidRDefault="006C1AB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Pr="002608EC" w:rsidRDefault="00F60742" w:rsidP="00882EAF">
    <w:pPr>
      <w:pStyle w:val="a5"/>
      <w:jc w:val="right"/>
      <w:rPr>
        <w:rFonts w:ascii="Times New Roman" w:hAnsi="Times New Roman"/>
        <w:sz w:val="24"/>
        <w:szCs w:val="24"/>
      </w:rPr>
    </w:pPr>
    <w:r w:rsidRPr="002608EC">
      <w:rPr>
        <w:rFonts w:ascii="Times New Roman" w:hAnsi="Times New Roman"/>
        <w:sz w:val="24"/>
        <w:szCs w:val="24"/>
      </w:rPr>
      <w:fldChar w:fldCharType="begin"/>
    </w:r>
    <w:r w:rsidRPr="002608EC">
      <w:rPr>
        <w:rFonts w:ascii="Times New Roman" w:hAnsi="Times New Roman"/>
        <w:sz w:val="24"/>
        <w:szCs w:val="24"/>
      </w:rPr>
      <w:instrText>PAGE   \* MERGEFORMAT</w:instrText>
    </w:r>
    <w:r w:rsidRPr="002608EC">
      <w:rPr>
        <w:rFonts w:ascii="Times New Roman" w:hAnsi="Times New Roman"/>
        <w:sz w:val="24"/>
        <w:szCs w:val="24"/>
      </w:rPr>
      <w:fldChar w:fldCharType="separate"/>
    </w:r>
    <w:r w:rsidR="007375E1">
      <w:rPr>
        <w:rFonts w:ascii="Times New Roman" w:hAnsi="Times New Roman"/>
        <w:noProof/>
        <w:sz w:val="24"/>
        <w:szCs w:val="24"/>
      </w:rPr>
      <w:t>31</w:t>
    </w:r>
    <w:r w:rsidRPr="002608EC">
      <w:rPr>
        <w:rFonts w:ascii="Times New Roman" w:hAnsi="Times New Roman"/>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16CFC"/>
    <w:rsid w:val="000530F6"/>
    <w:rsid w:val="00076586"/>
    <w:rsid w:val="000A1CFE"/>
    <w:rsid w:val="000D3F99"/>
    <w:rsid w:val="000F5406"/>
    <w:rsid w:val="001437EB"/>
    <w:rsid w:val="001571A8"/>
    <w:rsid w:val="0017083A"/>
    <w:rsid w:val="001867EA"/>
    <w:rsid w:val="001A0365"/>
    <w:rsid w:val="001A270B"/>
    <w:rsid w:val="001E408D"/>
    <w:rsid w:val="00205FD2"/>
    <w:rsid w:val="00255EA7"/>
    <w:rsid w:val="002608EC"/>
    <w:rsid w:val="002707D3"/>
    <w:rsid w:val="002B68CB"/>
    <w:rsid w:val="00313835"/>
    <w:rsid w:val="0033308E"/>
    <w:rsid w:val="00364AFE"/>
    <w:rsid w:val="00384AA4"/>
    <w:rsid w:val="003977E5"/>
    <w:rsid w:val="003D60FA"/>
    <w:rsid w:val="00412264"/>
    <w:rsid w:val="004D4630"/>
    <w:rsid w:val="004D5E6A"/>
    <w:rsid w:val="00505132"/>
    <w:rsid w:val="00505CD7"/>
    <w:rsid w:val="00522DA8"/>
    <w:rsid w:val="005334B5"/>
    <w:rsid w:val="005A1072"/>
    <w:rsid w:val="005F42BE"/>
    <w:rsid w:val="00633BF6"/>
    <w:rsid w:val="00637638"/>
    <w:rsid w:val="006654EC"/>
    <w:rsid w:val="006C1AB6"/>
    <w:rsid w:val="006C7C1B"/>
    <w:rsid w:val="006E590E"/>
    <w:rsid w:val="00730DDC"/>
    <w:rsid w:val="007375E1"/>
    <w:rsid w:val="00781828"/>
    <w:rsid w:val="007B5821"/>
    <w:rsid w:val="007C0680"/>
    <w:rsid w:val="007C5B99"/>
    <w:rsid w:val="0081676A"/>
    <w:rsid w:val="00825F52"/>
    <w:rsid w:val="00882EAF"/>
    <w:rsid w:val="008A4DC3"/>
    <w:rsid w:val="008E02FC"/>
    <w:rsid w:val="00945560"/>
    <w:rsid w:val="00970FF6"/>
    <w:rsid w:val="00996F38"/>
    <w:rsid w:val="009F7C2C"/>
    <w:rsid w:val="00A2358F"/>
    <w:rsid w:val="00A329A2"/>
    <w:rsid w:val="00A37AC0"/>
    <w:rsid w:val="00A6136E"/>
    <w:rsid w:val="00A80858"/>
    <w:rsid w:val="00A917A1"/>
    <w:rsid w:val="00AE60CD"/>
    <w:rsid w:val="00B241B6"/>
    <w:rsid w:val="00B943F7"/>
    <w:rsid w:val="00BD730C"/>
    <w:rsid w:val="00C84303"/>
    <w:rsid w:val="00CA61DB"/>
    <w:rsid w:val="00CF7798"/>
    <w:rsid w:val="00D06469"/>
    <w:rsid w:val="00D10413"/>
    <w:rsid w:val="00D12D05"/>
    <w:rsid w:val="00DE34BB"/>
    <w:rsid w:val="00E619A7"/>
    <w:rsid w:val="00E83A10"/>
    <w:rsid w:val="00EA73A8"/>
    <w:rsid w:val="00F17735"/>
    <w:rsid w:val="00F60742"/>
    <w:rsid w:val="00FB163C"/>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EEBEF680-C621-4EF3-9A13-40792227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85">
    <w:name w:val="xl85"/>
    <w:basedOn w:val="a"/>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styleId="2">
    <w:name w:val="Body Text Indent 2"/>
    <w:basedOn w:val="a"/>
    <w:link w:val="20"/>
    <w:uiPriority w:val="99"/>
    <w:semiHidden/>
    <w:unhideWhenUsed/>
    <w:rsid w:val="00AE60CD"/>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AE60CD"/>
    <w:rPr>
      <w:rFonts w:ascii="Times New Roman" w:eastAsia="Times New Roman" w:hAnsi="Times New Roman"/>
      <w:sz w:val="20"/>
      <w:szCs w:val="20"/>
    </w:rPr>
  </w:style>
  <w:style w:type="paragraph" w:customStyle="1" w:styleId="xl86">
    <w:name w:val="xl86"/>
    <w:basedOn w:val="a"/>
    <w:rsid w:val="00B943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B943F7"/>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602882348">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92800099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dm.gov86.org/files/2022/fincom/rd-ot-10-12-2021-N-32-v-red-N-51.ra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2B403-D1CE-4DBB-B9FD-CDFA5BD3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19974</Words>
  <Characters>113858</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Олеся Спехова</cp:lastModifiedBy>
  <cp:revision>14</cp:revision>
  <cp:lastPrinted>2022-02-08T10:02:00Z</cp:lastPrinted>
  <dcterms:created xsi:type="dcterms:W3CDTF">2022-02-02T04:43:00Z</dcterms:created>
  <dcterms:modified xsi:type="dcterms:W3CDTF">2022-06-29T06:35:00Z</dcterms:modified>
</cp:coreProperties>
</file>